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ANEXO I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bookmarkStart w:id="0" w:name="_GoBack"/>
      <w:r>
        <w:rPr>
          <w:rFonts w:ascii="Arial" w:hAnsi="Arial" w:cs="Arial"/>
          <w:color w:val="162937"/>
        </w:rPr>
        <w:t>INFORMAÇÕES NECESSÁRIAS PARA AUTORIZAÇÃO DE TRANSPORTE DE OGM E DERIVADOS PERTENCENTES ÀS CLASSES DE RISCO 2, 3 E 4</w:t>
      </w:r>
    </w:p>
    <w:bookmarkEnd w:id="0"/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1 - Informações sobre a instituição remetente: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a) razão social;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b) número do CQB (quando aplicável); e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c) endereço.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2 - Informações sobre o solicitante: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a) nome;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b) cargo;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c) telefone; e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d) e-mail.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3 - Informações sobre a instituição de destino: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a) razão social;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b) número do CQB (quando aplicável);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c) endereço;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d) telefone; e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e) e-mail.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4 - Autorização solicitada.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5 - Informações sobre o meio de transporte: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a) entrega pessoal;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b) correios;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c) transportadora; e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d) outros meios - especificar.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6 - Informações referentes ao OGM: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a) organismo doador;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b) organismo receptor;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c) vetor;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d) descrição genérica do OGM;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e) lista dos ingredientes no caso de produto;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f) objetivos e usos do OGM;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>g) histórico de transportes anteriores desse OGM nessas mesmas condições, informando, quando aplicável, as autorizações anteriores fornecidas pela CTNBio;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h) caso o material se destine à liberação planejada no meio ambiente, informar a autorização fornecida pela CTNBio; e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i) instruções para armazenamento e manipulação do OGM, incluindo o nível de biossegurança.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7 - Quantidade e forma do OGM a ser transportado.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8 - Descrição detalhada da embalagem.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9 - Número e data das remessas.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10 - Origem do OGM: no caso de importação, identificar o país e instituição de origem, ponto de entrada no país, permissão de importação e liberação de quarentena pelos órgãos competentes.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11 - Listar materiais biológicos (meio de cultura, hospedeiro), que acompanharão o OGM durante o transporte.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12 - Informações adicionais: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a) plantas: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1. nome científico; e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2. forma do OGM (semente, muda, </w:t>
      </w:r>
      <w:proofErr w:type="spellStart"/>
      <w:r>
        <w:rPr>
          <w:rFonts w:ascii="Arial" w:hAnsi="Arial" w:cs="Arial"/>
          <w:color w:val="162937"/>
        </w:rPr>
        <w:t>etc</w:t>
      </w:r>
      <w:proofErr w:type="spellEnd"/>
      <w:r>
        <w:rPr>
          <w:rFonts w:ascii="Arial" w:hAnsi="Arial" w:cs="Arial"/>
          <w:color w:val="162937"/>
        </w:rPr>
        <w:t>).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b) animais vertebrados ou invertebrados: nome científico; e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c) microrganismos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1. nome científico;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2. tipo de meio de cultura;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3. caso utilizado soro animal, indicar percentagem e espécie animal;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4. caso utilizado, origem de enzimas animais para cultura; e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5. caso </w:t>
      </w:r>
      <w:proofErr w:type="spellStart"/>
      <w:r>
        <w:rPr>
          <w:rFonts w:ascii="Arial" w:hAnsi="Arial" w:cs="Arial"/>
          <w:color w:val="162937"/>
        </w:rPr>
        <w:t>hibridoma</w:t>
      </w:r>
      <w:proofErr w:type="spellEnd"/>
      <w:r>
        <w:rPr>
          <w:rFonts w:ascii="Arial" w:hAnsi="Arial" w:cs="Arial"/>
          <w:color w:val="162937"/>
        </w:rPr>
        <w:t>, especificar origem ou derivação, fusão.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13 - Descrição pormenorizada dos procedimentos de biossegurança para evitar contaminação durante a produção e o escape e disseminação acidental durante o transporte do OGM.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14 - Medidas a serem adotadas em caso de acidente.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15 - Descrição dos métodos de descarte do OGM.</w:t>
      </w:r>
    </w:p>
    <w:p w:rsidR="00F2046D" w:rsidRDefault="00F2046D" w:rsidP="00F204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16 - Nome e assinatura do Presidente da </w:t>
      </w:r>
      <w:proofErr w:type="spellStart"/>
      <w:r>
        <w:rPr>
          <w:rFonts w:ascii="Arial" w:hAnsi="Arial" w:cs="Arial"/>
          <w:color w:val="162937"/>
        </w:rPr>
        <w:t>CIBio</w:t>
      </w:r>
      <w:proofErr w:type="spellEnd"/>
      <w:r>
        <w:rPr>
          <w:rFonts w:ascii="Arial" w:hAnsi="Arial" w:cs="Arial"/>
          <w:color w:val="162937"/>
        </w:rPr>
        <w:t>.</w:t>
      </w:r>
    </w:p>
    <w:p w:rsidR="002A68DC" w:rsidRDefault="002A68DC"/>
    <w:sectPr w:rsidR="002A68DC" w:rsidSect="002A6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6D"/>
    <w:rsid w:val="00240D9E"/>
    <w:rsid w:val="002A68DC"/>
    <w:rsid w:val="00321ACD"/>
    <w:rsid w:val="004E1462"/>
    <w:rsid w:val="00E00CDB"/>
    <w:rsid w:val="00F2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2DAF6-CD9F-4CED-912E-2F02EC0E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F2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dcterms:created xsi:type="dcterms:W3CDTF">2020-09-21T22:19:00Z</dcterms:created>
  <dcterms:modified xsi:type="dcterms:W3CDTF">2020-09-21T22:19:00Z</dcterms:modified>
</cp:coreProperties>
</file>