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000000000001" w:line="276" w:lineRule="auto"/>
        <w:ind w:left="-1195.2" w:right="2092.799999999999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Guia para Criação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2"/>
          <w:szCs w:val="72"/>
          <w:u w:val="none"/>
          <w:shd w:fill="auto" w:val="clear"/>
          <w:vertAlign w:val="baseline"/>
          <w:rtl w:val="0"/>
        </w:rPr>
        <w:t xml:space="preserve">Grupos de Pesquisa no Diretório do CNPq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80" w:right="-31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489.6000000000001" w:right="604.800000000000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48"/>
          <w:szCs w:val="48"/>
          <w:u w:val="none"/>
          <w:shd w:fill="auto" w:val="clear"/>
          <w:vertAlign w:val="baseline"/>
          <w:rtl w:val="0"/>
        </w:rPr>
        <w:t xml:space="preserve">Guia para Criação de Grupos de Pesquisa no Diretório do CNPq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422.4" w:right="-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Definição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................................................................p.3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422.4" w:right="-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Criação de um GP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................................................p.4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422.4" w:right="-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Cadastro do Líder do GP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.....................................p.5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422.4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Cadastro e Aprovação do GP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...............................p.6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422.4" w:right="-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Fluxo de Aprovação na Unidade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.........................p.7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422.4" w:right="-26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Atualização do GP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................................................p.8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422.4" w:right="-3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Troca de Liderança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...............................................p.8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422.4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Grupo de Pesquisa Excluído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................................p.9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4" w:line="276" w:lineRule="auto"/>
        <w:ind w:left="4104" w:right="3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7.2" w:right="45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Fotos: Cecília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Bastos/USP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Imagem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30.4" w:right="-31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Definição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" w:line="276" w:lineRule="auto"/>
        <w:ind w:left="-422.4" w:right="-312.000000000000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O Conselho Nacional de Desenvolvimento Científico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 Tecnológico (CNPq) define Grupo de Pesquisa (GP) como “(...) um conjunto de indivíduos organizados hierarquicamente em torno de uma ou, eventualmente, duas lideranças: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422.4" w:right="-312.000000000000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Cujo fundamento organizador dessa hierarquia é a experiência, o destaque e a liderança no terreno científico ou tecnológico;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422.4" w:right="-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No qual existe envolvimento profissional 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15.2000000000001" w:right="12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permanente com a atividade de pesquisa;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422.4" w:right="-312.000000000000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Cujo trabalho se organiza em torno de linhas comuns de pesquisa que subordinam-se ao grupo (e não ao contrário);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422.4" w:right="-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 que, em algum grau, compartilha instalações 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15.2000000000001" w:right="52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equipamentos.”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422.4" w:right="-312.000000000000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Uma vez que cabe à instituição de vínculo do líder do GP certificá-lo no Diretório de Grupos de Pesquisa do Brasil (DGP/Lattes/CNPq), o cadastro de Grupos de Pesquisa liderados por docentes USP foi regulamentado pela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422.4" w:right="10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Portaria PRP 648, de 22 de Junho de 2018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4" w:line="276" w:lineRule="auto"/>
        <w:ind w:left="4104" w:right="3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96.8" w:right="-350.399999999999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Criação de um GP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" w:line="276" w:lineRule="auto"/>
        <w:ind w:left="-254.39999999999998" w:right="-259.199999999999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Conforme regulamento na Portaria PRP 648/2018,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para a criação e a certificação de um grupo de pesquisa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Diretório de Grupos de Pesquisa do Brasil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é necessária a sua aprovação pelo Departamento e pela Comissão de Pesquisa (ou órgão equivalente) da Unidade/Instituto/Museu de vinculação do líder por meio de Formulário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“Pesquisa Atende”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Sistema Atena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54.39999999999998" w:right="-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Com o objetivo de informar os procedimentos necessários foi lançado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Ofício Circular 006/2018/PRP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 Nesse manual você encontrará sintetizadas as orientações disponíveis no Ofício e na Portaria, mas é imprescindível a leitura desses dois documentos.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54.39999999999998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seguir explicaremos os seguintes procedimentos: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54.39999999999998" w:right="619.1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Cadastro do líder do GP;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Cadastro do GP no DGP;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Aprovação do GP na Unidade;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Atualização/Exclusão do GP;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 que fazer se o GP for excluído do DGP.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8.4" w:line="276" w:lineRule="auto"/>
        <w:ind w:left="4104" w:right="3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docente ativo da USP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que ainda não estiver cadastrado como líder no Diretório dos Grupos de Pesquisa no Brasil (DGP/Lattes/CNPq) deverá solicitar esse cadastro à Pró-Reitoria de Pesquisa por meio de mensagem enviada pelo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Fale Conosco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Se o líder do GP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docente aposentado da USP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que participe do Programa de Professor Sênior com termo de colaboração vigente, a solicitação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cadastro como líder deverá ser feita pela Comissão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de Pesquisa (ou órgão equivalente), que informará a vigência do termo de colaboração e enviará cópia da aprovação do referido termo anexa à mensagem solicitando o cadastro por meio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Fale Conosco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106.80000305175781"/>
          <w:szCs w:val="106.8000030517578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Após inserido o docente como líder no DGP,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Pró-Reitoria de Pesquisa notificará o responsável respondendo o Fale Conosco com a solicitação desse cadastro.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106.80000305175781"/>
          <w:szCs w:val="106.80000305175781"/>
          <w:u w:val="none"/>
          <w:shd w:fill="auto" w:val="clear"/>
          <w:vertAlign w:val="superscript"/>
          <w:rtl w:val="0"/>
        </w:rPr>
        <w:t xml:space="preserve">Cadastro do líder do GP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.19999999999993" w:right="-43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Cadastro e Aprovação do GP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-196.80000000000007" w:right="-432.000000000000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Em seguida, para realizar o cadastro do Grupo, o docente deverá acessar o site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DGP/Lattes/CNPq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 seu CPF e senha Lattes. Dúvidas sobre o preenchimento dos dados podem ser esclarecidas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consultando o FAQ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disponível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página do Diretório.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6.80000000000007" w:right="-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Preenchimento no DPG do CNPq: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Preencher o cadastro e enviar;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Gerar um PDF do cadastro enviado (do lado direito do cadastro aparecerá a informação ‘AGUARDANDO CERTIFICAÇÃO’).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6.80000000000007" w:right="-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Aprovação no Sistema Atena da USP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criação do Grupo deverá ser aprovada pelo Departamento e pela Comissão de Pesquisa. Para isso o docente deverá preencher a solicitação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Pesquisa Atende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-196.80000000000007" w:right="-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Selecionar ‘Criação de Grupo de Pesquisa</w:t>
      </w:r>
      <w:r w:rsidDel="00000000" w:rsidR="00000000" w:rsidRPr="00000000">
        <w:rPr>
          <w:rFonts w:ascii="Cousine" w:cs="Cousine" w:eastAsia="Cousine" w:hAnsi="Cousin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Preencher o Formulário;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No campo 'Solicitação': “Encaminho cadastro do Grupo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 Pesquisa intitulado XXXX, sob minha liderança, para análise e certificação junto ao Diretório de Grupos de Pesquisa no Brasil (Lattes/CNPq)”;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Selecionar arquivo (o PDF gerado do cadastro realizado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196.80000000000007" w:right="955.1999999999998" w:firstLine="64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 Diretório do CNPq) no campo ‘Arquivo 1‘;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Clicar em 'Abrir‘;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Clicar em 'Inserir'.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6" w:line="276" w:lineRule="auto"/>
        <w:ind w:left="4104" w:right="3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.7999999999999" w:right="-43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0"/>
          <w:szCs w:val="60"/>
          <w:u w:val="none"/>
          <w:shd w:fill="auto" w:val="clear"/>
          <w:vertAlign w:val="baseline"/>
          <w:rtl w:val="0"/>
        </w:rPr>
        <w:t xml:space="preserve">Fluxo de Aprovação na Unidade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-196.80000000000007" w:right="-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Uma vez que o Formulário de Criação de GP é enviado pelo líder para aprovação, ele segue o seguinte trâmite: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6.80000000000007" w:right="-446.39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Chefe do Departamento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recebe um e-mail informando que há um Formulário de Criação de GP aguardando análise e dá encaminhamento aos procedimentos para aprová-lo ou solicitar ajustes ao líder.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6.80000000000007" w:right="-432.000000000000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Uma vez aprovado pelo Departamento, o Formulário será encaminhado à Comissão de Pesquisa.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Presidente da Comissão de 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receberá um e-mail informando sobre a demanda que aguarda análise e tomará as providências necessárias.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556.8000000000001" w:right="-427.2000000000003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OBS: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Se o Chefe de Departamento for o líder do grupo, o Formulário será automaticamente remetido à Comissão de Pesquisa, que pode solicitar um parecer de outro membro do CD que não esteja vinculado ao GP em análise, e fazer upload do parecer no campo disponível no Sistema.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-196.80000000000007" w:right="-432.000000000000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Uma vez que a proposta de criação de GP tenha sido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aprovada pelo Departamento e pela Comissão de Pesquisa, ela será encaminhada 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Pró-Reitoria de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196.80000000000007" w:right="-427.200000000000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094ab"/>
          <w:sz w:val="36"/>
          <w:szCs w:val="36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instância final de aprovação é a Pró-Reitoria de Pesquisa, que certificará o Grupo no DGP/Lattes/CNPq caso todas as orientações tenham sido atendidas.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" w:line="276" w:lineRule="auto"/>
        <w:ind w:left="4104" w:right="3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25.6" w:right="-4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Atualização do GP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8000000000002" w:line="276" w:lineRule="auto"/>
        <w:ind w:left="-312" w:right="-316.7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 grupo certificado que permanecer 12 meses sem sofrer nenhuma atualização terá sua situação alterada automaticamente para ‘NÃO ATUALIZADO’.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312" w:right="-31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Quando atualizado e reenviado pelo líder, o grupo retorna para a situação de CERTIFICADO.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312" w:right="-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Apenas os grupos certificados e atualizados participam dos Censos do Diretório do CNPq.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441.59999999999997" w:right="-321.599999999999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.: Se na atualização houver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094ab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troca de liderança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, o grupo ficará na situação  ́AGUARDANDO CERTIFICAÇÃO’. Nesse caso deverá seguir os mesmos passos para criação no DGP e para aprovação na USP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descritos acima, na seção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‘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Cadastro e Aprovação do Grupo de Pesquisa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’.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2" w:line="276" w:lineRule="auto"/>
        <w:ind w:left="4104" w:right="3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.6000000000001" w:right="-42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b421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Grupo de Pesquisa Excluído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2" w:line="276" w:lineRule="auto"/>
        <w:ind w:left="-206.4" w:right="-436.7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Segundo o CNPq, ’GRUPO EXCLUÍDO’ é aquele que foi excluído pelo próprio líder, ou excluído automaticamente pelo sistema por ter permanecido mais de 24 meses sem sofrer nenhuma atualização (após 12 meses passa para a situação de “não atualizado”, e depois de mais 12 meses sem atualização é excluído).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06.4" w:right="-436.7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Um grupo excluído não pode mais ter seus dados editados pelo líder para atualizações, e não fica acessível ao Dirigente para mudança de situação.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06.4" w:right="-436.7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Assim, se um grupo ainda ativo foi excluído pelo sistema (segundo as regras acima) ou pelo próprio líder, o mesmo poderá cadastrá-lo novamente, utilizando a opção ’Inserir novo grupo’.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206.4" w:right="-4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Para realizar novo cadastro do grupo excluído, o docente deverá acessar o site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DGP/Lattes/CNPq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, com seu CPF e senha Lattes, e seguir os mesmos passos para criação no DGP e para aprovação na USP descritos acima, na seção 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Cadastro e Aprovação do Grupo de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’.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6.3999999999999" w:line="276" w:lineRule="auto"/>
        <w:ind w:left="4104" w:right="3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ourier New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